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40" w:firstLine="0"/>
        <w:rPr/>
      </w:pPr>
      <w:r w:rsidDel="00000000" w:rsidR="00000000" w:rsidRPr="00000000">
        <w:rPr/>
        <w:drawing>
          <wp:anchor allowOverlap="1" behindDoc="1" distB="0" distT="0" distL="0" distR="0" hidden="0" layoutInCell="1" locked="0" relativeHeight="0" simplePos="0">
            <wp:simplePos x="0" y="0"/>
            <wp:positionH relativeFrom="page">
              <wp:posOffset>-33335</wp:posOffset>
            </wp:positionH>
            <wp:positionV relativeFrom="page">
              <wp:posOffset>-57643</wp:posOffset>
            </wp:positionV>
            <wp:extent cx="7605713" cy="10715625"/>
            <wp:effectExtent b="0" l="0" r="0" t="0"/>
            <wp:wrapNone/>
            <wp:docPr descr="C:\Users\Philippa Jane\AppData\Local\Temp\Temp1_1611 A4 Template-02.jpg.zip\1611 A4 Template-02.jpg" id="35" name="image1.jpg"/>
            <a:graphic>
              <a:graphicData uri="http://schemas.openxmlformats.org/drawingml/2006/picture">
                <pic:pic>
                  <pic:nvPicPr>
                    <pic:cNvPr descr="C:\Users\Philippa Jane\AppData\Local\Temp\Temp1_1611 A4 Template-02.jpg.zip\1611 A4 Template-02.jpg" id="0" name="image1.jpg"/>
                    <pic:cNvPicPr preferRelativeResize="0"/>
                  </pic:nvPicPr>
                  <pic:blipFill>
                    <a:blip r:embed="rId7"/>
                    <a:srcRect b="0" l="0" r="0" t="0"/>
                    <a:stretch>
                      <a:fillRect/>
                    </a:stretch>
                  </pic:blipFill>
                  <pic:spPr>
                    <a:xfrm>
                      <a:off x="0" y="0"/>
                      <a:ext cx="7605713" cy="10715625"/>
                    </a:xfrm>
                    <a:prstGeom prst="rect"/>
                    <a:ln/>
                  </pic:spPr>
                </pic:pic>
              </a:graphicData>
            </a:graphic>
          </wp:anchor>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76200</wp:posOffset>
                </wp:positionV>
                <wp:extent cx="6591300" cy="645833"/>
                <wp:effectExtent b="0" l="0" r="0" t="0"/>
                <wp:wrapNone/>
                <wp:docPr id="32" name=""/>
                <a:graphic>
                  <a:graphicData uri="http://schemas.microsoft.com/office/word/2010/wordprocessingGroup">
                    <wpg:wgp>
                      <wpg:cNvGrpSpPr/>
                      <wpg:grpSpPr>
                        <a:xfrm>
                          <a:off x="2050350" y="3466575"/>
                          <a:ext cx="6591300" cy="645833"/>
                          <a:chOff x="2050350" y="3466575"/>
                          <a:chExt cx="6591325" cy="626850"/>
                        </a:xfrm>
                      </wpg:grpSpPr>
                      <wpg:grpSp>
                        <wpg:cNvGrpSpPr/>
                        <wpg:grpSpPr>
                          <a:xfrm>
                            <a:off x="2050350" y="3466581"/>
                            <a:ext cx="6591300" cy="626838"/>
                            <a:chOff x="2050350" y="3477575"/>
                            <a:chExt cx="6591300" cy="604850"/>
                          </a:xfrm>
                        </wpg:grpSpPr>
                        <wps:wsp>
                          <wps:cNvSpPr/>
                          <wps:cNvPr id="4" name="Shape 4"/>
                          <wps:spPr>
                            <a:xfrm>
                              <a:off x="2050350" y="3477575"/>
                              <a:ext cx="6591300" cy="604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050350" y="3477581"/>
                              <a:ext cx="6591300" cy="604838"/>
                              <a:chOff x="1599750" y="1098550"/>
                              <a:chExt cx="7013325" cy="3000550"/>
                            </a:xfrm>
                          </wpg:grpSpPr>
                          <wps:wsp>
                            <wps:cNvSpPr/>
                            <wps:cNvPr id="6" name="Shape 6"/>
                            <wps:spPr>
                              <a:xfrm>
                                <a:off x="1599750" y="1098550"/>
                                <a:ext cx="7013325" cy="3000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1839392" y="1498812"/>
                                <a:ext cx="6534000" cy="1980300"/>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1"/>
                                      <w:i w:val="0"/>
                                      <w:smallCaps w:val="0"/>
                                      <w:strike w:val="0"/>
                                      <w:color w:val="ffffff"/>
                                      <w:sz w:val="36"/>
                                      <w:u w:val="single"/>
                                      <w:vertAlign w:val="baseline"/>
                                    </w:rPr>
                                    <w:t xml:space="preserve">End of Term Newsletter - </w:t>
                                  </w:r>
                                  <w:r w:rsidDel="00000000" w:rsidR="00000000" w:rsidRPr="00000000">
                                    <w:rPr>
                                      <w:rFonts w:ascii="Arial" w:cs="Arial" w:eastAsia="Arial" w:hAnsi="Arial"/>
                                      <w:b w:val="1"/>
                                      <w:i w:val="0"/>
                                      <w:smallCaps w:val="0"/>
                                      <w:strike w:val="0"/>
                                      <w:color w:val="ffffff"/>
                                      <w:sz w:val="36"/>
                                      <w:u w:val="single"/>
                                      <w:vertAlign w:val="baseline"/>
                                    </w:rPr>
                                    <w:t xml:space="preserve">Spring 2024</w:t>
                                  </w:r>
                                </w:p>
                              </w:txbxContent>
                            </wps:txbx>
                            <wps:bodyPr anchorCtr="0" anchor="t" bIns="45700" lIns="91425" spcFirstLastPara="1" rIns="91425" wrap="square" tIns="45700">
                              <a:noAutofit/>
                            </wps:bodyPr>
                          </wps:wsp>
                          <wps:wsp>
                            <wps:cNvSpPr/>
                            <wps:cNvPr id="8" name="Shape 8"/>
                            <wps:spPr>
                              <a:xfrm>
                                <a:off x="1599750" y="1098550"/>
                                <a:ext cx="64092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76200</wp:posOffset>
                </wp:positionV>
                <wp:extent cx="6591300" cy="645833"/>
                <wp:effectExtent b="0" l="0" r="0" t="0"/>
                <wp:wrapNone/>
                <wp:docPr id="3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591300" cy="645833"/>
                        </a:xfrm>
                        <a:prstGeom prst="rect"/>
                        <a:ln/>
                      </pic:spPr>
                    </pic:pic>
                  </a:graphicData>
                </a:graphic>
              </wp:anchor>
            </w:drawing>
          </mc:Fallback>
        </mc:AlternateContent>
      </w:r>
    </w:p>
    <w:p w:rsidR="00000000" w:rsidDel="00000000" w:rsidP="00000000" w:rsidRDefault="00000000" w:rsidRPr="00000000" w14:paraId="00000002">
      <w:pPr>
        <w:ind w:left="-1440" w:firstLine="0"/>
        <w:rPr/>
      </w:pPr>
      <w:r w:rsidDel="00000000" w:rsidR="00000000" w:rsidRPr="00000000">
        <w:rPr>
          <w:rtl w:val="0"/>
        </w:rPr>
      </w:r>
    </w:p>
    <w:p w:rsidR="00000000" w:rsidDel="00000000" w:rsidP="00000000" w:rsidRDefault="00000000" w:rsidRPr="00000000" w14:paraId="00000003">
      <w:pPr>
        <w:shd w:fill="ffffff" w:val="clear"/>
        <w:spacing w:after="140" w:line="192.00000000000003" w:lineRule="auto"/>
        <w:rPr>
          <w:rFonts w:ascii="Arial" w:cs="Arial" w:eastAsia="Arial" w:hAnsi="Arial"/>
          <w:b w:val="1"/>
          <w:color w:val="36a9e1"/>
          <w:sz w:val="5"/>
          <w:szCs w:val="5"/>
          <w:u w:val="single"/>
        </w:rPr>
      </w:pPr>
      <w:r w:rsidDel="00000000" w:rsidR="00000000" w:rsidRPr="00000000">
        <w:rPr>
          <w:rtl w:val="0"/>
        </w:rPr>
      </w:r>
    </w:p>
    <w:p w:rsidR="00000000" w:rsidDel="00000000" w:rsidP="00000000" w:rsidRDefault="00000000" w:rsidRPr="00000000" w14:paraId="00000004">
      <w:pPr>
        <w:shd w:fill="ffffff" w:val="clear"/>
        <w:spacing w:after="140" w:line="192.00000000000003" w:lineRule="auto"/>
        <w:rPr>
          <w:rFonts w:ascii="Arial" w:cs="Arial" w:eastAsia="Arial" w:hAnsi="Arial"/>
          <w:b w:val="1"/>
          <w:color w:val="36a9e1"/>
          <w:sz w:val="21"/>
          <w:szCs w:val="21"/>
          <w:u w:val="single"/>
        </w:rPr>
      </w:pPr>
      <w:r w:rsidDel="00000000" w:rsidR="00000000" w:rsidRPr="00000000">
        <w:rPr>
          <w:rFonts w:ascii="Arial" w:cs="Arial" w:eastAsia="Arial" w:hAnsi="Arial"/>
          <w:b w:val="1"/>
          <w:color w:val="36a9e1"/>
          <w:sz w:val="21"/>
          <w:szCs w:val="21"/>
          <w:u w:val="single"/>
          <w:rtl w:val="0"/>
        </w:rPr>
        <w:t xml:space="preserve">Summer Term Dates – please read carefully!</w:t>
      </w:r>
    </w:p>
    <w:p w:rsidR="00000000" w:rsidDel="00000000" w:rsidP="00000000" w:rsidRDefault="00000000" w:rsidRPr="00000000" w14:paraId="00000005">
      <w:pPr>
        <w:shd w:fill="ffffff" w:val="clear"/>
        <w:spacing w:after="140" w:line="192.00000000000003" w:lineRule="auto"/>
        <w:rPr>
          <w:rFonts w:ascii="Arial" w:cs="Arial" w:eastAsia="Arial" w:hAnsi="Arial"/>
          <w:sz w:val="18"/>
          <w:szCs w:val="18"/>
        </w:rPr>
      </w:pPr>
      <w:r w:rsidDel="00000000" w:rsidR="00000000" w:rsidRPr="00000000">
        <w:rPr>
          <w:rFonts w:ascii="Georgia" w:cs="Georgia" w:eastAsia="Georgia" w:hAnsi="Georgia"/>
          <w:b w:val="1"/>
          <w:sz w:val="18"/>
          <w:szCs w:val="18"/>
          <w:rtl w:val="0"/>
        </w:rPr>
        <w:t xml:space="preserve">Monday 15 April 2024 </w:t>
      </w:r>
      <w:r w:rsidDel="00000000" w:rsidR="00000000" w:rsidRPr="00000000">
        <w:rPr>
          <w:rFonts w:ascii="Georgia" w:cs="Georgia" w:eastAsia="Georgia" w:hAnsi="Georgia"/>
          <w:sz w:val="18"/>
          <w:szCs w:val="18"/>
          <w:rtl w:val="0"/>
        </w:rPr>
        <w:t xml:space="preserve">–</w:t>
      </w:r>
      <w:r w:rsidDel="00000000" w:rsidR="00000000" w:rsidRPr="00000000">
        <w:rPr>
          <w:rFonts w:ascii="Arial" w:cs="Arial" w:eastAsia="Arial" w:hAnsi="Arial"/>
          <w:sz w:val="18"/>
          <w:szCs w:val="18"/>
          <w:rtl w:val="0"/>
        </w:rPr>
        <w:t xml:space="preserve"> term starts for Exam Coaching</w:t>
      </w:r>
    </w:p>
    <w:p w:rsidR="00000000" w:rsidDel="00000000" w:rsidP="00000000" w:rsidRDefault="00000000" w:rsidRPr="00000000" w14:paraId="00000006">
      <w:pPr>
        <w:shd w:fill="ffffff" w:val="clear"/>
        <w:spacing w:after="140" w:line="167.99999999999997" w:lineRule="auto"/>
        <w:rPr>
          <w:rFonts w:ascii="Arial" w:cs="Arial" w:eastAsia="Arial" w:hAnsi="Arial"/>
          <w:sz w:val="18"/>
          <w:szCs w:val="18"/>
        </w:rPr>
      </w:pPr>
      <w:r w:rsidDel="00000000" w:rsidR="00000000" w:rsidRPr="00000000">
        <w:rPr>
          <w:rFonts w:ascii="Georgia" w:cs="Georgia" w:eastAsia="Georgia" w:hAnsi="Georgia"/>
          <w:b w:val="1"/>
          <w:sz w:val="18"/>
          <w:szCs w:val="18"/>
          <w:rtl w:val="0"/>
        </w:rPr>
        <w:t xml:space="preserve">Thursday 18 April 2024</w:t>
      </w:r>
      <w:r w:rsidDel="00000000" w:rsidR="00000000" w:rsidRPr="00000000">
        <w:rPr>
          <w:rFonts w:ascii="Georgia" w:cs="Georgia" w:eastAsia="Georgia" w:hAnsi="Georgia"/>
          <w:sz w:val="18"/>
          <w:szCs w:val="18"/>
          <w:rtl w:val="0"/>
        </w:rPr>
        <w:t xml:space="preserve"> – </w:t>
      </w:r>
      <w:r w:rsidDel="00000000" w:rsidR="00000000" w:rsidRPr="00000000">
        <w:rPr>
          <w:rFonts w:ascii="Arial" w:cs="Arial" w:eastAsia="Arial" w:hAnsi="Arial"/>
          <w:sz w:val="18"/>
          <w:szCs w:val="18"/>
          <w:rtl w:val="0"/>
        </w:rPr>
        <w:t xml:space="preserve">term starts for all classes</w:t>
      </w:r>
    </w:p>
    <w:p w:rsidR="00000000" w:rsidDel="00000000" w:rsidP="00000000" w:rsidRDefault="00000000" w:rsidRPr="00000000" w14:paraId="00000007">
      <w:pPr>
        <w:shd w:fill="ffffff" w:val="clear"/>
        <w:spacing w:after="140" w:line="167.99999999999997" w:lineRule="auto"/>
        <w:rPr>
          <w:rFonts w:ascii="Arial" w:cs="Arial" w:eastAsia="Arial" w:hAnsi="Arial"/>
          <w:sz w:val="18"/>
          <w:szCs w:val="18"/>
        </w:rPr>
      </w:pPr>
      <w:r w:rsidDel="00000000" w:rsidR="00000000" w:rsidRPr="00000000">
        <w:rPr>
          <w:rFonts w:ascii="Georgia" w:cs="Georgia" w:eastAsia="Georgia" w:hAnsi="Georgia"/>
          <w:b w:val="1"/>
          <w:sz w:val="18"/>
          <w:szCs w:val="18"/>
          <w:rtl w:val="0"/>
        </w:rPr>
        <w:t xml:space="preserve">Thursday 02 May 2024 – </w:t>
      </w:r>
      <w:r w:rsidDel="00000000" w:rsidR="00000000" w:rsidRPr="00000000">
        <w:rPr>
          <w:rFonts w:ascii="Arial" w:cs="Arial" w:eastAsia="Arial" w:hAnsi="Arial"/>
          <w:sz w:val="18"/>
          <w:szCs w:val="18"/>
          <w:rtl w:val="0"/>
        </w:rPr>
        <w:t xml:space="preserve">classes at Park Hall and St Nicholas’ Church Hall cancelled due to use as Polling Station.</w:t>
      </w:r>
    </w:p>
    <w:p w:rsidR="00000000" w:rsidDel="00000000" w:rsidP="00000000" w:rsidRDefault="00000000" w:rsidRPr="00000000" w14:paraId="00000008">
      <w:pPr>
        <w:shd w:fill="ffffff" w:val="clear"/>
        <w:spacing w:after="140" w:line="167.99999999999997" w:lineRule="auto"/>
        <w:rPr>
          <w:rFonts w:ascii="Arial" w:cs="Arial" w:eastAsia="Arial" w:hAnsi="Arial"/>
          <w:sz w:val="18"/>
          <w:szCs w:val="18"/>
        </w:rPr>
      </w:pPr>
      <w:r w:rsidDel="00000000" w:rsidR="00000000" w:rsidRPr="00000000">
        <w:rPr>
          <w:rFonts w:ascii="Georgia" w:cs="Georgia" w:eastAsia="Georgia" w:hAnsi="Georgia"/>
          <w:b w:val="1"/>
          <w:sz w:val="18"/>
          <w:szCs w:val="18"/>
          <w:rtl w:val="0"/>
        </w:rPr>
        <w:t xml:space="preserve">Monday 27 May to Friday 31 May 2024 inclusive</w:t>
      </w:r>
      <w:r w:rsidDel="00000000" w:rsidR="00000000" w:rsidRPr="00000000">
        <w:rPr>
          <w:rFonts w:ascii="Georgia" w:cs="Georgia" w:eastAsia="Georgia" w:hAnsi="Georgia"/>
          <w:sz w:val="18"/>
          <w:szCs w:val="18"/>
          <w:rtl w:val="0"/>
        </w:rPr>
        <w:t xml:space="preserve"> –</w:t>
      </w:r>
      <w:r w:rsidDel="00000000" w:rsidR="00000000" w:rsidRPr="00000000">
        <w:rPr>
          <w:rFonts w:ascii="Arial" w:cs="Arial" w:eastAsia="Arial" w:hAnsi="Arial"/>
          <w:sz w:val="18"/>
          <w:szCs w:val="18"/>
          <w:rtl w:val="0"/>
        </w:rPr>
        <w:t xml:space="preserve"> half term/no classes</w:t>
      </w:r>
    </w:p>
    <w:p w:rsidR="00000000" w:rsidDel="00000000" w:rsidP="00000000" w:rsidRDefault="00000000" w:rsidRPr="00000000" w14:paraId="00000009">
      <w:pPr>
        <w:shd w:fill="ffffff" w:val="clear"/>
        <w:spacing w:after="140" w:line="167.99999999999997" w:lineRule="auto"/>
        <w:rPr>
          <w:rFonts w:ascii="Arial" w:cs="Arial" w:eastAsia="Arial" w:hAnsi="Arial"/>
          <w:sz w:val="18"/>
          <w:szCs w:val="18"/>
        </w:rPr>
      </w:pPr>
      <w:r w:rsidDel="00000000" w:rsidR="00000000" w:rsidRPr="00000000">
        <w:rPr>
          <w:rFonts w:ascii="Georgia" w:cs="Georgia" w:eastAsia="Georgia" w:hAnsi="Georgia"/>
          <w:b w:val="1"/>
          <w:sz w:val="18"/>
          <w:szCs w:val="18"/>
          <w:rtl w:val="0"/>
        </w:rPr>
        <w:t xml:space="preserve">Monday 03 June 2024</w:t>
      </w:r>
      <w:r w:rsidDel="00000000" w:rsidR="00000000" w:rsidRPr="00000000">
        <w:rPr>
          <w:rFonts w:ascii="Georgia" w:cs="Georgia" w:eastAsia="Georgia" w:hAnsi="Georgia"/>
          <w:sz w:val="18"/>
          <w:szCs w:val="18"/>
          <w:rtl w:val="0"/>
        </w:rPr>
        <w:t xml:space="preserve"> – </w:t>
      </w:r>
      <w:r w:rsidDel="00000000" w:rsidR="00000000" w:rsidRPr="00000000">
        <w:rPr>
          <w:rFonts w:ascii="Arial" w:cs="Arial" w:eastAsia="Arial" w:hAnsi="Arial"/>
          <w:sz w:val="18"/>
          <w:szCs w:val="18"/>
          <w:rtl w:val="0"/>
        </w:rPr>
        <w:t xml:space="preserve">classes resume</w:t>
      </w:r>
    </w:p>
    <w:p w:rsidR="00000000" w:rsidDel="00000000" w:rsidP="00000000" w:rsidRDefault="00000000" w:rsidRPr="00000000" w14:paraId="0000000A">
      <w:pPr>
        <w:shd w:fill="ffffff" w:val="clear"/>
        <w:spacing w:after="140" w:line="167.99999999999997" w:lineRule="auto"/>
        <w:rPr>
          <w:rFonts w:ascii="Arial" w:cs="Arial" w:eastAsia="Arial" w:hAnsi="Arial"/>
          <w:sz w:val="18"/>
          <w:szCs w:val="18"/>
        </w:rPr>
      </w:pPr>
      <w:r w:rsidDel="00000000" w:rsidR="00000000" w:rsidRPr="00000000">
        <w:rPr>
          <w:rFonts w:ascii="Georgia" w:cs="Georgia" w:eastAsia="Georgia" w:hAnsi="Georgia"/>
          <w:b w:val="1"/>
          <w:sz w:val="18"/>
          <w:szCs w:val="18"/>
          <w:rtl w:val="0"/>
        </w:rPr>
        <w:t xml:space="preserve">Friday 12 July 2024 – </w:t>
      </w:r>
      <w:r w:rsidDel="00000000" w:rsidR="00000000" w:rsidRPr="00000000">
        <w:rPr>
          <w:rFonts w:ascii="Arial" w:cs="Arial" w:eastAsia="Arial" w:hAnsi="Arial"/>
          <w:sz w:val="18"/>
          <w:szCs w:val="18"/>
          <w:rtl w:val="0"/>
        </w:rPr>
        <w:t xml:space="preserve">no classes</w:t>
      </w:r>
    </w:p>
    <w:p w:rsidR="00000000" w:rsidDel="00000000" w:rsidP="00000000" w:rsidRDefault="00000000" w:rsidRPr="00000000" w14:paraId="0000000B">
      <w:pPr>
        <w:shd w:fill="ffffff" w:val="clear"/>
        <w:spacing w:after="140" w:line="167.99999999999997" w:lineRule="auto"/>
        <w:rPr>
          <w:rFonts w:ascii="Arial" w:cs="Arial" w:eastAsia="Arial" w:hAnsi="Arial"/>
          <w:b w:val="1"/>
          <w:color w:val="36a9e1"/>
          <w:sz w:val="15"/>
          <w:szCs w:val="15"/>
          <w:u w:val="single"/>
        </w:rPr>
      </w:pPr>
      <w:r w:rsidDel="00000000" w:rsidR="00000000" w:rsidRPr="00000000">
        <w:rPr>
          <w:rFonts w:ascii="Georgia" w:cs="Georgia" w:eastAsia="Georgia" w:hAnsi="Georgia"/>
          <w:b w:val="1"/>
          <w:sz w:val="18"/>
          <w:szCs w:val="18"/>
          <w:rtl w:val="0"/>
        </w:rPr>
        <w:t xml:space="preserve">Monday 15 July 2024</w:t>
      </w:r>
      <w:r w:rsidDel="00000000" w:rsidR="00000000" w:rsidRPr="00000000">
        <w:rPr>
          <w:rFonts w:ascii="Georgia" w:cs="Georgia" w:eastAsia="Georgia" w:hAnsi="Georgia"/>
          <w:sz w:val="18"/>
          <w:szCs w:val="18"/>
          <w:rtl w:val="0"/>
        </w:rPr>
        <w:t xml:space="preserve"> – </w:t>
      </w:r>
      <w:r w:rsidDel="00000000" w:rsidR="00000000" w:rsidRPr="00000000">
        <w:rPr>
          <w:rFonts w:ascii="Arial" w:cs="Arial" w:eastAsia="Arial" w:hAnsi="Arial"/>
          <w:sz w:val="18"/>
          <w:szCs w:val="18"/>
          <w:rtl w:val="0"/>
        </w:rPr>
        <w:t xml:space="preserve">end of term/last day of classes</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139700</wp:posOffset>
                </wp:positionV>
                <wp:extent cx="6991350" cy="1628775"/>
                <wp:effectExtent b="0" l="0" r="0" t="0"/>
                <wp:wrapNone/>
                <wp:docPr id="34" name=""/>
                <a:graphic>
                  <a:graphicData uri="http://schemas.microsoft.com/office/word/2010/wordprocessingShape">
                    <wps:wsp>
                      <wps:cNvSpPr/>
                      <wps:cNvPr id="10" name="Shape 10"/>
                      <wps:spPr>
                        <a:xfrm>
                          <a:off x="1883250" y="3000750"/>
                          <a:ext cx="6925500" cy="15585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139700</wp:posOffset>
                </wp:positionV>
                <wp:extent cx="6991350" cy="1628775"/>
                <wp:effectExtent b="0" l="0" r="0" t="0"/>
                <wp:wrapNone/>
                <wp:docPr id="34"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6991350" cy="1628775"/>
                        </a:xfrm>
                        <a:prstGeom prst="rect"/>
                        <a:ln/>
                      </pic:spPr>
                    </pic:pic>
                  </a:graphicData>
                </a:graphic>
              </wp:anchor>
            </w:drawing>
          </mc:Fallback>
        </mc:AlternateContent>
      </w:r>
    </w:p>
    <w:p w:rsidR="00000000" w:rsidDel="00000000" w:rsidP="00000000" w:rsidRDefault="00000000" w:rsidRPr="00000000" w14:paraId="0000000C">
      <w:pPr>
        <w:spacing w:after="0" w:lineRule="auto"/>
        <w:ind w:right="450"/>
        <w:rPr>
          <w:rFonts w:ascii="Arial" w:cs="Arial" w:eastAsia="Arial" w:hAnsi="Arial"/>
          <w:b w:val="1"/>
          <w:color w:val="36a9e1"/>
          <w:sz w:val="21"/>
          <w:szCs w:val="21"/>
          <w:u w:val="single"/>
        </w:rPr>
      </w:pPr>
      <w:r w:rsidDel="00000000" w:rsidR="00000000" w:rsidRPr="00000000">
        <w:rPr>
          <w:rFonts w:ascii="Arial" w:cs="Arial" w:eastAsia="Arial" w:hAnsi="Arial"/>
          <w:b w:val="1"/>
          <w:color w:val="36a9e1"/>
          <w:sz w:val="21"/>
          <w:szCs w:val="21"/>
          <w:u w:val="single"/>
        </w:rPr>
        <mc:AlternateContent>
          <mc:Choice Requires="wpg">
            <w:drawing>
              <wp:anchor allowOverlap="1" behindDoc="1" distB="0" distT="0" distL="0" distR="0" hidden="0" layoutInCell="1" locked="0" relativeHeight="0" simplePos="0">
                <wp:simplePos x="0" y="0"/>
                <wp:positionH relativeFrom="page">
                  <wp:posOffset>66677</wp:posOffset>
                </wp:positionH>
                <wp:positionV relativeFrom="page">
                  <wp:posOffset>2338388</wp:posOffset>
                </wp:positionV>
                <wp:extent cx="7410450" cy="1321923"/>
                <wp:effectExtent b="0" l="0" r="0" t="0"/>
                <wp:wrapNone/>
                <wp:docPr id="33" name=""/>
                <a:graphic>
                  <a:graphicData uri="http://schemas.microsoft.com/office/word/2010/wordprocessingShape">
                    <wps:wsp>
                      <wps:cNvSpPr/>
                      <wps:cNvPr id="9" name="Shape 9"/>
                      <wps:spPr>
                        <a:xfrm>
                          <a:off x="2216550" y="3210450"/>
                          <a:ext cx="6258900" cy="1139100"/>
                        </a:xfrm>
                        <a:prstGeom prst="rect">
                          <a:avLst/>
                        </a:prstGeom>
                        <a:noFill/>
                        <a:ln cap="flat" cmpd="sng" w="28575">
                          <a:solidFill>
                            <a:srgbClr val="7E1B7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66677</wp:posOffset>
                </wp:positionH>
                <wp:positionV relativeFrom="page">
                  <wp:posOffset>2338388</wp:posOffset>
                </wp:positionV>
                <wp:extent cx="7410450" cy="1321923"/>
                <wp:effectExtent b="0" l="0" r="0" t="0"/>
                <wp:wrapNone/>
                <wp:docPr id="33"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7410450" cy="1321923"/>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D">
      <w:pPr>
        <w:spacing w:after="0" w:lineRule="auto"/>
        <w:ind w:right="450"/>
        <w:rPr>
          <w:rFonts w:ascii="Arial" w:cs="Arial" w:eastAsia="Arial" w:hAnsi="Arial"/>
          <w:sz w:val="21"/>
          <w:szCs w:val="21"/>
        </w:rPr>
      </w:pPr>
      <w:r w:rsidDel="00000000" w:rsidR="00000000" w:rsidRPr="00000000">
        <w:rPr>
          <w:rFonts w:ascii="Arial" w:cs="Arial" w:eastAsia="Arial" w:hAnsi="Arial"/>
          <w:b w:val="1"/>
          <w:color w:val="36a9e1"/>
          <w:sz w:val="21"/>
          <w:szCs w:val="21"/>
          <w:u w:val="single"/>
          <w:rtl w:val="0"/>
        </w:rPr>
        <w:t xml:space="preserve">Show 2024</w:t>
      </w:r>
      <w:r w:rsidDel="00000000" w:rsidR="00000000" w:rsidRPr="00000000">
        <w:rPr>
          <w:rFonts w:ascii="Arial" w:cs="Arial" w:eastAsia="Arial" w:hAnsi="Arial"/>
          <w:b w:val="1"/>
          <w:color w:val="36a9e1"/>
          <w:sz w:val="21"/>
          <w:szCs w:val="21"/>
          <w:rtl w:val="0"/>
        </w:rPr>
        <w:t xml:space="preserve"> -  </w:t>
      </w:r>
      <w:r w:rsidDel="00000000" w:rsidR="00000000" w:rsidRPr="00000000">
        <w:rPr>
          <w:rFonts w:ascii="Arial" w:cs="Arial" w:eastAsia="Arial" w:hAnsi="Arial"/>
          <w:sz w:val="18"/>
          <w:szCs w:val="18"/>
          <w:rtl w:val="0"/>
        </w:rPr>
        <w:t xml:space="preserve">We are so proud of our dancers, backstage crew and volunteers, and can’t thank you all enough for your hard work and commitment. We were extremely touched by the generous gifts and the really lovely messages we received after the show too. We raised a fantastic amount for our chosen charities; £615.67 from donations at the performances which made our total profits up to just a couple of “DVD” sales short of £5,000! If you haven’t ordered your copy yet it’s not too late! This money will be split between Myeloma UK, Alzheimer’s Research UK, and Essex and Herts Air Ambulance and we can’t wait to let them know. </w:t>
      </w:r>
      <w:r w:rsidDel="00000000" w:rsidR="00000000" w:rsidRPr="00000000">
        <w:rPr>
          <w:rFonts w:ascii="Arial" w:cs="Arial" w:eastAsia="Arial" w:hAnsi="Arial"/>
          <w:sz w:val="21"/>
          <w:szCs w:val="21"/>
          <w:rtl w:val="0"/>
        </w:rPr>
        <w:t xml:space="preserve">  </w:t>
      </w:r>
    </w:p>
    <w:p w:rsidR="00000000" w:rsidDel="00000000" w:rsidP="00000000" w:rsidRDefault="00000000" w:rsidRPr="00000000" w14:paraId="0000000E">
      <w:pPr>
        <w:spacing w:after="0" w:lineRule="auto"/>
        <w:ind w:right="450"/>
        <w:rPr>
          <w:rFonts w:ascii="Arial" w:cs="Arial" w:eastAsia="Arial" w:hAnsi="Arial"/>
          <w:b w:val="1"/>
          <w:sz w:val="18"/>
          <w:szCs w:val="18"/>
        </w:rPr>
      </w:pPr>
      <w:r w:rsidDel="00000000" w:rsidR="00000000" w:rsidRPr="00000000">
        <w:rPr>
          <w:rFonts w:ascii="Arial" w:cs="Arial" w:eastAsia="Arial" w:hAnsi="Arial"/>
          <w:sz w:val="18"/>
          <w:szCs w:val="18"/>
          <w:rtl w:val="0"/>
        </w:rPr>
        <w:t xml:space="preserve">You should all have received details on how to purchase &amp; download your</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color w:val="821e7e"/>
          <w:sz w:val="18"/>
          <w:szCs w:val="18"/>
          <w:rtl w:val="0"/>
        </w:rPr>
        <w:t xml:space="preserve">Formal </w:t>
      </w:r>
      <w:r w:rsidDel="00000000" w:rsidR="00000000" w:rsidRPr="00000000">
        <w:rPr>
          <w:rFonts w:ascii="Arial" w:cs="Arial" w:eastAsia="Arial" w:hAnsi="Arial"/>
          <w:b w:val="1"/>
          <w:color w:val="852781"/>
          <w:sz w:val="18"/>
          <w:szCs w:val="18"/>
          <w:rtl w:val="0"/>
        </w:rPr>
        <w:t xml:space="preserve">Show Photos and Video</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rtl w:val="0"/>
        </w:rPr>
        <w:t xml:space="preserve">but please do get in touch if you are having any difficulties with either. The backstage and more live stage action photos will be available from Tracy Shankland soon.</w:t>
      </w:r>
      <w:r w:rsidDel="00000000" w:rsidR="00000000" w:rsidRPr="00000000">
        <w:rPr>
          <w:rFonts w:ascii="Arial" w:cs="Arial" w:eastAsia="Arial" w:hAnsi="Arial"/>
          <w:b w:val="1"/>
          <w:sz w:val="18"/>
          <w:szCs w:val="18"/>
          <w:rtl w:val="0"/>
        </w:rPr>
        <w:t xml:space="preserve"> </w:t>
      </w:r>
    </w:p>
    <w:p w:rsidR="00000000" w:rsidDel="00000000" w:rsidP="00000000" w:rsidRDefault="00000000" w:rsidRPr="00000000" w14:paraId="0000000F">
      <w:pPr>
        <w:spacing w:after="0" w:lineRule="auto"/>
        <w:ind w:right="450"/>
        <w:rPr>
          <w:rFonts w:ascii="Arial" w:cs="Arial" w:eastAsia="Arial" w:hAnsi="Arial"/>
          <w:b w:val="1"/>
          <w:sz w:val="14"/>
          <w:szCs w:val="14"/>
        </w:rPr>
      </w:pPr>
      <w:r w:rsidDel="00000000" w:rsidR="00000000" w:rsidRPr="00000000">
        <w:rPr>
          <w:rtl w:val="0"/>
        </w:rPr>
      </w:r>
    </w:p>
    <w:p w:rsidR="00000000" w:rsidDel="00000000" w:rsidP="00000000" w:rsidRDefault="00000000" w:rsidRPr="00000000" w14:paraId="00000010">
      <w:pPr>
        <w:spacing w:after="0" w:lineRule="auto"/>
        <w:ind w:right="450"/>
        <w:rPr>
          <w:rFonts w:ascii="Arial" w:cs="Arial" w:eastAsia="Arial" w:hAnsi="Arial"/>
          <w:sz w:val="9"/>
          <w:szCs w:val="9"/>
        </w:rPr>
      </w:pPr>
      <w:r w:rsidDel="00000000" w:rsidR="00000000" w:rsidRPr="00000000">
        <w:rPr>
          <w:rtl w:val="0"/>
        </w:rPr>
      </w:r>
    </w:p>
    <w:p w:rsidR="00000000" w:rsidDel="00000000" w:rsidP="00000000" w:rsidRDefault="00000000" w:rsidRPr="00000000" w14:paraId="00000011">
      <w:pPr>
        <w:spacing w:after="0" w:line="276" w:lineRule="auto"/>
        <w:ind w:right="450"/>
        <w:rPr>
          <w:rFonts w:ascii="Arial" w:cs="Arial" w:eastAsia="Arial" w:hAnsi="Arial"/>
          <w:i w:val="1"/>
          <w:sz w:val="18"/>
          <w:szCs w:val="18"/>
        </w:rPr>
      </w:pPr>
      <w:r w:rsidDel="00000000" w:rsidR="00000000" w:rsidRPr="00000000">
        <w:rPr>
          <w:rFonts w:ascii="Arial" w:cs="Arial" w:eastAsia="Arial" w:hAnsi="Arial"/>
          <w:b w:val="1"/>
          <w:color w:val="36a9e1"/>
          <w:sz w:val="21"/>
          <w:szCs w:val="21"/>
          <w:u w:val="single"/>
          <w:rtl w:val="0"/>
        </w:rPr>
        <w:t xml:space="preserve">*New &amp; Second Hand Uniform*</w:t>
      </w:r>
      <w:r w:rsidDel="00000000" w:rsidR="00000000" w:rsidRPr="00000000">
        <w:rPr>
          <w:rFonts w:ascii="Arial" w:cs="Arial" w:eastAsia="Arial" w:hAnsi="Arial"/>
          <w:b w:val="1"/>
          <w:color w:val="36a9e1"/>
          <w:sz w:val="21"/>
          <w:szCs w:val="21"/>
          <w:rtl w:val="0"/>
        </w:rPr>
        <w:t xml:space="preserve"> </w:t>
      </w:r>
      <w:r w:rsidDel="00000000" w:rsidR="00000000" w:rsidRPr="00000000">
        <w:rPr>
          <w:rFonts w:ascii="Arial" w:cs="Arial" w:eastAsia="Arial" w:hAnsi="Arial"/>
          <w:sz w:val="18"/>
          <w:szCs w:val="18"/>
          <w:rtl w:val="0"/>
        </w:rPr>
        <w:t xml:space="preserve">Please get in touch with </w:t>
      </w:r>
      <w:r w:rsidDel="00000000" w:rsidR="00000000" w:rsidRPr="00000000">
        <w:rPr>
          <w:rFonts w:ascii="Arial" w:cs="Arial" w:eastAsia="Arial" w:hAnsi="Arial"/>
          <w:b w:val="1"/>
          <w:color w:val="821e7e"/>
          <w:sz w:val="18"/>
          <w:szCs w:val="18"/>
          <w:rtl w:val="0"/>
        </w:rPr>
        <w:t xml:space="preserve">Gillian</w:t>
      </w:r>
      <w:r w:rsidDel="00000000" w:rsidR="00000000" w:rsidRPr="00000000">
        <w:rPr>
          <w:rFonts w:ascii="Arial" w:cs="Arial" w:eastAsia="Arial" w:hAnsi="Arial"/>
          <w:sz w:val="18"/>
          <w:szCs w:val="18"/>
          <w:rtl w:val="0"/>
        </w:rPr>
        <w:t xml:space="preserve"> if you are looking for any </w:t>
      </w:r>
      <w:r w:rsidDel="00000000" w:rsidR="00000000" w:rsidRPr="00000000">
        <w:rPr>
          <w:rFonts w:ascii="Arial" w:cs="Arial" w:eastAsia="Arial" w:hAnsi="Arial"/>
          <w:b w:val="1"/>
          <w:color w:val="821e7e"/>
          <w:sz w:val="18"/>
          <w:szCs w:val="18"/>
          <w:rtl w:val="0"/>
        </w:rPr>
        <w:t xml:space="preserve">NEW and second hand uniform</w:t>
      </w:r>
      <w:r w:rsidDel="00000000" w:rsidR="00000000" w:rsidRPr="00000000">
        <w:rPr>
          <w:rFonts w:ascii="Arial" w:cs="Arial" w:eastAsia="Arial" w:hAnsi="Arial"/>
          <w:sz w:val="18"/>
          <w:szCs w:val="18"/>
          <w:rtl w:val="0"/>
        </w:rPr>
        <w:t xml:space="preserve"> as there is plenty of stock and all proceeds go towards our bi-annual charity show. </w:t>
      </w:r>
      <w:r w:rsidDel="00000000" w:rsidR="00000000" w:rsidRPr="00000000">
        <w:rPr>
          <w:rFonts w:ascii="Arial" w:cs="Arial" w:eastAsia="Arial" w:hAnsi="Arial"/>
          <w:b w:val="1"/>
          <w:i w:val="1"/>
          <w:sz w:val="18"/>
          <w:szCs w:val="18"/>
          <w:rtl w:val="0"/>
        </w:rPr>
        <w:t xml:space="preserve">Please ensure that you check the uniform requirements for your class with either Gillian or on the school website and </w:t>
      </w:r>
      <w:r w:rsidDel="00000000" w:rsidR="00000000" w:rsidRPr="00000000">
        <w:rPr>
          <w:rFonts w:ascii="Arial" w:cs="Arial" w:eastAsia="Arial" w:hAnsi="Arial"/>
          <w:b w:val="1"/>
          <w:i w:val="1"/>
          <w:color w:val="821e7e"/>
          <w:sz w:val="18"/>
          <w:szCs w:val="18"/>
          <w:rtl w:val="0"/>
        </w:rPr>
        <w:t xml:space="preserve">NAME ALL ITEMS.</w:t>
      </w:r>
      <w:r w:rsidDel="00000000" w:rsidR="00000000" w:rsidRPr="00000000">
        <w:rPr>
          <w:rFonts w:ascii="Arial" w:cs="Arial" w:eastAsia="Arial" w:hAnsi="Arial"/>
          <w:b w:val="1"/>
          <w:i w:val="1"/>
          <w:sz w:val="18"/>
          <w:szCs w:val="18"/>
          <w:rtl w:val="0"/>
        </w:rPr>
        <w:t xml:space="preserve"> </w:t>
      </w:r>
      <w:r w:rsidDel="00000000" w:rsidR="00000000" w:rsidRPr="00000000">
        <w:rPr>
          <w:rFonts w:ascii="Arial" w:cs="Arial" w:eastAsia="Arial" w:hAnsi="Arial"/>
          <w:b w:val="1"/>
          <w:i w:val="1"/>
          <w:color w:val="821e7e"/>
          <w:sz w:val="18"/>
          <w:szCs w:val="18"/>
          <w:rtl w:val="0"/>
        </w:rPr>
        <w:t xml:space="preserve">NO SPLIT SOLE SHOES.</w:t>
      </w:r>
      <w:r w:rsidDel="00000000" w:rsidR="00000000" w:rsidRPr="00000000">
        <w:rPr>
          <w:rFonts w:ascii="Arial" w:cs="Arial" w:eastAsia="Arial" w:hAnsi="Arial"/>
          <w:b w:val="1"/>
          <w:i w:val="1"/>
          <w:sz w:val="18"/>
          <w:szCs w:val="18"/>
          <w:rtl w:val="0"/>
        </w:rPr>
        <w:t xml:space="preserve"> </w:t>
      </w:r>
      <w:r w:rsidDel="00000000" w:rsidR="00000000" w:rsidRPr="00000000">
        <w:rPr>
          <w:rtl w:val="0"/>
        </w:rPr>
      </w:r>
    </w:p>
    <w:p w:rsidR="00000000" w:rsidDel="00000000" w:rsidP="00000000" w:rsidRDefault="00000000" w:rsidRPr="00000000" w14:paraId="00000012">
      <w:pPr>
        <w:spacing w:after="0" w:line="276" w:lineRule="auto"/>
        <w:ind w:right="450"/>
        <w:rPr>
          <w:rFonts w:ascii="Arial" w:cs="Arial" w:eastAsia="Arial" w:hAnsi="Arial"/>
          <w:sz w:val="9"/>
          <w:szCs w:val="9"/>
        </w:rPr>
      </w:pPr>
      <w:r w:rsidDel="00000000" w:rsidR="00000000" w:rsidRPr="00000000">
        <w:rPr>
          <w:rtl w:val="0"/>
        </w:rPr>
      </w:r>
    </w:p>
    <w:p w:rsidR="00000000" w:rsidDel="00000000" w:rsidP="00000000" w:rsidRDefault="00000000" w:rsidRPr="00000000" w14:paraId="00000013">
      <w:pPr>
        <w:spacing w:after="0" w:line="276" w:lineRule="auto"/>
        <w:ind w:right="450"/>
        <w:rPr>
          <w:rFonts w:ascii="Arial" w:cs="Arial" w:eastAsia="Arial" w:hAnsi="Arial"/>
          <w:b w:val="1"/>
          <w:i w:val="1"/>
          <w:sz w:val="18"/>
          <w:szCs w:val="18"/>
        </w:rPr>
      </w:pPr>
      <w:r w:rsidDel="00000000" w:rsidR="00000000" w:rsidRPr="00000000">
        <w:rPr>
          <w:rFonts w:ascii="Arial" w:cs="Arial" w:eastAsia="Arial" w:hAnsi="Arial"/>
          <w:b w:val="1"/>
          <w:color w:val="36a9e1"/>
          <w:sz w:val="21"/>
          <w:szCs w:val="21"/>
          <w:u w:val="single"/>
          <w:rtl w:val="0"/>
        </w:rPr>
        <w:t xml:space="preserve">Changing/Waiting Facilities </w:t>
      </w:r>
      <w:r w:rsidDel="00000000" w:rsidR="00000000" w:rsidRPr="00000000">
        <w:rPr>
          <w:rFonts w:ascii="Arial" w:cs="Arial" w:eastAsia="Arial" w:hAnsi="Arial"/>
          <w:sz w:val="18"/>
          <w:szCs w:val="18"/>
          <w:rtl w:val="0"/>
        </w:rPr>
        <w:t xml:space="preserve">are available for before and after class at St Nicholas Church Hall (changing must be done in The Cunningham Room and NOT the foyer), Park Hall (though valuables must be brought into class), Musicale (please use considerately as this is the throughway to music lessons for other users), and High Street Methodist Church (entry via the first door, changing room up a few stairs to the right). </w:t>
      </w:r>
      <w:r w:rsidDel="00000000" w:rsidR="00000000" w:rsidRPr="00000000">
        <w:rPr>
          <w:rFonts w:ascii="Arial" w:cs="Arial" w:eastAsia="Arial" w:hAnsi="Arial"/>
          <w:b w:val="1"/>
          <w:i w:val="1"/>
          <w:sz w:val="18"/>
          <w:szCs w:val="18"/>
          <w:rtl w:val="0"/>
        </w:rPr>
        <w:t xml:space="preserve">Please ensure your young dancer goes to the toilet before class. </w:t>
      </w:r>
      <w:r w:rsidDel="00000000" w:rsidR="00000000" w:rsidRPr="00000000">
        <w:rPr>
          <w:rFonts w:ascii="Arial" w:cs="Arial" w:eastAsia="Arial" w:hAnsi="Arial"/>
          <w:b w:val="1"/>
          <w:color w:val="36a9e1"/>
          <w:sz w:val="21"/>
          <w:szCs w:val="21"/>
          <w:u w:val="single"/>
          <w:rtl w:val="0"/>
        </w:rPr>
        <w:t xml:space="preserve">Parking Facilities </w:t>
      </w:r>
      <w:r w:rsidDel="00000000" w:rsidR="00000000" w:rsidRPr="00000000">
        <w:rPr>
          <w:rFonts w:ascii="Arial" w:cs="Arial" w:eastAsia="Arial" w:hAnsi="Arial"/>
          <w:sz w:val="18"/>
          <w:szCs w:val="18"/>
          <w:rtl w:val="0"/>
        </w:rPr>
        <w:t xml:space="preserve">are available at St George’s (Aim Higher Car Park off Carlton Road), and Musicale. Please </w:t>
      </w:r>
      <w:r w:rsidDel="00000000" w:rsidR="00000000" w:rsidRPr="00000000">
        <w:rPr>
          <w:rFonts w:ascii="Arial" w:cs="Arial" w:eastAsia="Arial" w:hAnsi="Arial"/>
          <w:i w:val="1"/>
          <w:sz w:val="18"/>
          <w:szCs w:val="18"/>
          <w:u w:val="single"/>
          <w:rtl w:val="0"/>
        </w:rPr>
        <w:t xml:space="preserve">do not</w:t>
      </w:r>
      <w:r w:rsidDel="00000000" w:rsidR="00000000" w:rsidRPr="00000000">
        <w:rPr>
          <w:rFonts w:ascii="Arial" w:cs="Arial" w:eastAsia="Arial" w:hAnsi="Arial"/>
          <w:i w:val="1"/>
          <w:sz w:val="18"/>
          <w:szCs w:val="18"/>
          <w:rtl w:val="0"/>
        </w:rPr>
        <w:t xml:space="preserve"> </w:t>
      </w:r>
      <w:r w:rsidDel="00000000" w:rsidR="00000000" w:rsidRPr="00000000">
        <w:rPr>
          <w:rFonts w:ascii="Arial" w:cs="Arial" w:eastAsia="Arial" w:hAnsi="Arial"/>
          <w:sz w:val="18"/>
          <w:szCs w:val="18"/>
          <w:rtl w:val="0"/>
        </w:rPr>
        <w:t xml:space="preserve">park in HSMC Car Park, the driveway at St Nicholas Church Hall or the Busy Bees spaces by Park Hall.</w:t>
      </w: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-219074</wp:posOffset>
                </wp:positionH>
                <wp:positionV relativeFrom="paragraph">
                  <wp:posOffset>981075</wp:posOffset>
                </wp:positionV>
                <wp:extent cx="7410450" cy="932791"/>
                <wp:effectExtent b="0" l="0" r="0" t="0"/>
                <wp:wrapNone/>
                <wp:docPr id="31" name=""/>
                <a:graphic>
                  <a:graphicData uri="http://schemas.microsoft.com/office/word/2010/wordprocessingShape">
                    <wps:wsp>
                      <wps:cNvSpPr/>
                      <wps:cNvPr id="2" name="Shape 2"/>
                      <wps:spPr>
                        <a:xfrm>
                          <a:off x="853675" y="1909400"/>
                          <a:ext cx="6212400" cy="710700"/>
                        </a:xfrm>
                        <a:prstGeom prst="rect">
                          <a:avLst/>
                        </a:prstGeom>
                        <a:noFill/>
                        <a:ln cap="flat" cmpd="sng" w="28575">
                          <a:solidFill>
                            <a:srgbClr val="7E1B7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-219074</wp:posOffset>
                </wp:positionH>
                <wp:positionV relativeFrom="paragraph">
                  <wp:posOffset>981075</wp:posOffset>
                </wp:positionV>
                <wp:extent cx="7410450" cy="932791"/>
                <wp:effectExtent b="0" l="0" r="0" t="0"/>
                <wp:wrapNone/>
                <wp:docPr id="31"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7410450" cy="932791"/>
                        </a:xfrm>
                        <a:prstGeom prst="rect"/>
                        <a:ln/>
                      </pic:spPr>
                    </pic:pic>
                  </a:graphicData>
                </a:graphic>
              </wp:anchor>
            </w:drawing>
          </mc:Fallback>
        </mc:AlternateContent>
      </w:r>
    </w:p>
    <w:p w:rsidR="00000000" w:rsidDel="00000000" w:rsidP="00000000" w:rsidRDefault="00000000" w:rsidRPr="00000000" w14:paraId="00000014">
      <w:pPr>
        <w:spacing w:after="0" w:line="276" w:lineRule="auto"/>
        <w:ind w:right="450"/>
        <w:rPr>
          <w:rFonts w:ascii="Arial" w:cs="Arial" w:eastAsia="Arial" w:hAnsi="Arial"/>
          <w:b w:val="1"/>
          <w:i w:val="1"/>
          <w:sz w:val="14"/>
          <w:szCs w:val="14"/>
        </w:rPr>
      </w:pPr>
      <w:r w:rsidDel="00000000" w:rsidR="00000000" w:rsidRPr="00000000">
        <w:rPr>
          <w:rtl w:val="0"/>
        </w:rPr>
      </w:r>
    </w:p>
    <w:p w:rsidR="00000000" w:rsidDel="00000000" w:rsidP="00000000" w:rsidRDefault="00000000" w:rsidRPr="00000000" w14:paraId="00000015">
      <w:pPr>
        <w:spacing w:after="0" w:lineRule="auto"/>
        <w:ind w:right="450"/>
        <w:rPr>
          <w:rFonts w:ascii="Arial" w:cs="Arial" w:eastAsia="Arial" w:hAnsi="Arial"/>
          <w:color w:val="222222"/>
          <w:sz w:val="18"/>
          <w:szCs w:val="18"/>
          <w:highlight w:val="white"/>
        </w:rPr>
      </w:pPr>
      <w:r w:rsidDel="00000000" w:rsidR="00000000" w:rsidRPr="00000000">
        <w:rPr>
          <w:rFonts w:ascii="Arial" w:cs="Arial" w:eastAsia="Arial" w:hAnsi="Arial"/>
          <w:b w:val="1"/>
          <w:color w:val="36a9e1"/>
          <w:sz w:val="21"/>
          <w:szCs w:val="21"/>
          <w:u w:val="single"/>
          <w:rtl w:val="0"/>
        </w:rPr>
        <w:t xml:space="preserve">NEW CLASSES</w:t>
      </w:r>
      <w:r w:rsidDel="00000000" w:rsidR="00000000" w:rsidRPr="00000000">
        <w:rPr>
          <w:rFonts w:ascii="Arial" w:cs="Arial" w:eastAsia="Arial" w:hAnsi="Arial"/>
          <w:b w:val="1"/>
          <w:color w:val="36a9e1"/>
          <w:sz w:val="21"/>
          <w:szCs w:val="21"/>
          <w:rtl w:val="0"/>
        </w:rPr>
        <w:t xml:space="preserve"> </w:t>
      </w:r>
      <w:r w:rsidDel="00000000" w:rsidR="00000000" w:rsidRPr="00000000">
        <w:rPr>
          <w:rFonts w:ascii="Arial" w:cs="Arial" w:eastAsia="Arial" w:hAnsi="Arial"/>
          <w:color w:val="222222"/>
          <w:sz w:val="18"/>
          <w:szCs w:val="18"/>
          <w:highlight w:val="white"/>
          <w:rtl w:val="0"/>
        </w:rPr>
        <w:t xml:space="preserve">We are thrilled to be able to offer beginner </w:t>
      </w:r>
      <w:r w:rsidDel="00000000" w:rsidR="00000000" w:rsidRPr="00000000">
        <w:rPr>
          <w:rFonts w:ascii="Arial" w:cs="Arial" w:eastAsia="Arial" w:hAnsi="Arial"/>
          <w:b w:val="1"/>
          <w:color w:val="36a9e1"/>
          <w:sz w:val="18"/>
          <w:szCs w:val="18"/>
          <w:highlight w:val="white"/>
          <w:rtl w:val="0"/>
        </w:rPr>
        <w:t xml:space="preserve">low impact tap</w:t>
      </w:r>
      <w:r w:rsidDel="00000000" w:rsidR="00000000" w:rsidRPr="00000000">
        <w:rPr>
          <w:rFonts w:ascii="Arial" w:cs="Arial" w:eastAsia="Arial" w:hAnsi="Arial"/>
          <w:color w:val="222222"/>
          <w:sz w:val="18"/>
          <w:szCs w:val="18"/>
          <w:highlight w:val="white"/>
          <w:rtl w:val="0"/>
        </w:rPr>
        <w:t xml:space="preserve"> classes for adults, </w:t>
      </w:r>
      <w:r w:rsidDel="00000000" w:rsidR="00000000" w:rsidRPr="00000000">
        <w:rPr>
          <w:rFonts w:ascii="Arial" w:cs="Arial" w:eastAsia="Arial" w:hAnsi="Arial"/>
          <w:color w:val="36a9e1"/>
          <w:sz w:val="18"/>
          <w:szCs w:val="18"/>
          <w:highlight w:val="white"/>
          <w:rtl w:val="0"/>
        </w:rPr>
        <w:t xml:space="preserve">BEGINNER/PRE </w:t>
      </w:r>
      <w:r w:rsidDel="00000000" w:rsidR="00000000" w:rsidRPr="00000000">
        <w:rPr>
          <w:rFonts w:ascii="Arial" w:cs="Arial" w:eastAsia="Arial" w:hAnsi="Arial"/>
          <w:b w:val="1"/>
          <w:color w:val="36a9e1"/>
          <w:sz w:val="18"/>
          <w:szCs w:val="18"/>
          <w:highlight w:val="white"/>
          <w:rtl w:val="0"/>
        </w:rPr>
        <w:t xml:space="preserve">POINTE</w:t>
      </w:r>
      <w:r w:rsidDel="00000000" w:rsidR="00000000" w:rsidRPr="00000000">
        <w:rPr>
          <w:rFonts w:ascii="Arial" w:cs="Arial" w:eastAsia="Arial" w:hAnsi="Arial"/>
          <w:color w:val="36a9e1"/>
          <w:sz w:val="18"/>
          <w:szCs w:val="18"/>
          <w:highlight w:val="white"/>
          <w:rtl w:val="0"/>
        </w:rPr>
        <w:t xml:space="preserve"> CLASSES</w:t>
      </w:r>
      <w:r w:rsidDel="00000000" w:rsidR="00000000" w:rsidRPr="00000000">
        <w:rPr>
          <w:rFonts w:ascii="Arial" w:cs="Arial" w:eastAsia="Arial" w:hAnsi="Arial"/>
          <w:color w:val="222222"/>
          <w:sz w:val="18"/>
          <w:szCs w:val="18"/>
          <w:highlight w:val="white"/>
          <w:rtl w:val="0"/>
        </w:rPr>
        <w:t xml:space="preserve"> for G5 ballet and above, and a </w:t>
      </w:r>
      <w:r w:rsidDel="00000000" w:rsidR="00000000" w:rsidRPr="00000000">
        <w:rPr>
          <w:rFonts w:ascii="Arial" w:cs="Arial" w:eastAsia="Arial" w:hAnsi="Arial"/>
          <w:b w:val="1"/>
          <w:color w:val="36a9e1"/>
          <w:sz w:val="18"/>
          <w:szCs w:val="18"/>
          <w:highlight w:val="white"/>
          <w:rtl w:val="0"/>
        </w:rPr>
        <w:t xml:space="preserve">new Primary Ballet</w:t>
      </w:r>
      <w:r w:rsidDel="00000000" w:rsidR="00000000" w:rsidRPr="00000000">
        <w:rPr>
          <w:rFonts w:ascii="Arial" w:cs="Arial" w:eastAsia="Arial" w:hAnsi="Arial"/>
          <w:b w:val="1"/>
          <w:color w:val="852781"/>
          <w:sz w:val="18"/>
          <w:szCs w:val="18"/>
          <w:highlight w:val="white"/>
          <w:rtl w:val="0"/>
        </w:rPr>
        <w:t xml:space="preserve"> </w:t>
      </w:r>
      <w:r w:rsidDel="00000000" w:rsidR="00000000" w:rsidRPr="00000000">
        <w:rPr>
          <w:rFonts w:ascii="Arial" w:cs="Arial" w:eastAsia="Arial" w:hAnsi="Arial"/>
          <w:b w:val="1"/>
          <w:color w:val="222222"/>
          <w:sz w:val="18"/>
          <w:szCs w:val="18"/>
          <w:highlight w:val="white"/>
          <w:rtl w:val="0"/>
        </w:rPr>
        <w:t xml:space="preserve">class</w:t>
      </w:r>
      <w:r w:rsidDel="00000000" w:rsidR="00000000" w:rsidRPr="00000000">
        <w:rPr>
          <w:rFonts w:ascii="Arial" w:cs="Arial" w:eastAsia="Arial" w:hAnsi="Arial"/>
          <w:color w:val="222222"/>
          <w:sz w:val="18"/>
          <w:szCs w:val="18"/>
          <w:highlight w:val="white"/>
          <w:rtl w:val="0"/>
        </w:rPr>
        <w:t xml:space="preserve"> for ages +5 yrs. If you loved the wolves/woods dance in the show there are places still available in those </w:t>
      </w:r>
      <w:r w:rsidDel="00000000" w:rsidR="00000000" w:rsidRPr="00000000">
        <w:rPr>
          <w:rFonts w:ascii="Arial" w:cs="Arial" w:eastAsia="Arial" w:hAnsi="Arial"/>
          <w:color w:val="852781"/>
          <w:sz w:val="18"/>
          <w:szCs w:val="18"/>
          <w:highlight w:val="white"/>
          <w:rtl w:val="0"/>
        </w:rPr>
        <w:t xml:space="preserve">Contemporary classes</w:t>
      </w:r>
      <w:r w:rsidDel="00000000" w:rsidR="00000000" w:rsidRPr="00000000">
        <w:rPr>
          <w:rFonts w:ascii="Arial" w:cs="Arial" w:eastAsia="Arial" w:hAnsi="Arial"/>
          <w:color w:val="222222"/>
          <w:sz w:val="18"/>
          <w:szCs w:val="18"/>
          <w:highlight w:val="white"/>
          <w:rtl w:val="0"/>
        </w:rPr>
        <w:t xml:space="preserve"> on Thursdays - great classes to compliment your ballet, modern, or GCSE Dance and help you develop your choreographic skills. If you want to try these or any other classes please see the attached timetable and get in touch! We are also excited to welcome back Miss Cole to Wednesday classes at Musicale.</w:t>
      </w:r>
    </w:p>
    <w:p w:rsidR="00000000" w:rsidDel="00000000" w:rsidP="00000000" w:rsidRDefault="00000000" w:rsidRPr="00000000" w14:paraId="00000016">
      <w:pPr>
        <w:spacing w:after="0" w:lineRule="auto"/>
        <w:ind w:right="450"/>
        <w:rPr>
          <w:rFonts w:ascii="Arial" w:cs="Arial" w:eastAsia="Arial" w:hAnsi="Arial"/>
          <w:color w:val="222222"/>
          <w:sz w:val="18"/>
          <w:szCs w:val="18"/>
          <w:highlight w:val="white"/>
        </w:rPr>
      </w:pPr>
      <w:r w:rsidDel="00000000" w:rsidR="00000000" w:rsidRPr="00000000">
        <w:rPr>
          <w:rtl w:val="0"/>
        </w:rPr>
      </w:r>
    </w:p>
    <w:p w:rsidR="00000000" w:rsidDel="00000000" w:rsidP="00000000" w:rsidRDefault="00000000" w:rsidRPr="00000000" w14:paraId="00000017">
      <w:pPr>
        <w:spacing w:after="0" w:line="276" w:lineRule="auto"/>
        <w:ind w:left="0" w:right="450" w:firstLine="0"/>
        <w:rPr>
          <w:rFonts w:ascii="Arial" w:cs="Arial" w:eastAsia="Arial" w:hAnsi="Arial"/>
          <w:sz w:val="18"/>
          <w:szCs w:val="18"/>
        </w:rPr>
      </w:pPr>
      <w:r w:rsidDel="00000000" w:rsidR="00000000" w:rsidRPr="00000000">
        <w:rPr>
          <w:rFonts w:ascii="Arial" w:cs="Arial" w:eastAsia="Arial" w:hAnsi="Arial"/>
          <w:b w:val="1"/>
          <w:color w:val="36a9e1"/>
          <w:sz w:val="21"/>
          <w:szCs w:val="21"/>
          <w:u w:val="single"/>
          <w:rtl w:val="0"/>
        </w:rPr>
        <w:t xml:space="preserve">Invoices</w:t>
      </w:r>
      <w:r w:rsidDel="00000000" w:rsidR="00000000" w:rsidRPr="00000000">
        <w:rPr>
          <w:rFonts w:ascii="Arial" w:cs="Arial" w:eastAsia="Arial" w:hAnsi="Arial"/>
          <w:sz w:val="18"/>
          <w:szCs w:val="18"/>
          <w:rtl w:val="0"/>
        </w:rPr>
        <w:t xml:space="preserve"> for the Summer Term fees will be emailed out in the Easter holidays; </w:t>
      </w:r>
      <w:r w:rsidDel="00000000" w:rsidR="00000000" w:rsidRPr="00000000">
        <w:rPr>
          <w:rFonts w:ascii="Arial" w:cs="Arial" w:eastAsia="Arial" w:hAnsi="Arial"/>
          <w:i w:val="1"/>
          <w:sz w:val="18"/>
          <w:szCs w:val="18"/>
          <w:rtl w:val="0"/>
        </w:rPr>
        <w:t xml:space="preserve">please use your invoice number in your payment reference</w:t>
      </w:r>
      <w:r w:rsidDel="00000000" w:rsidR="00000000" w:rsidRPr="00000000">
        <w:rPr>
          <w:rFonts w:ascii="Arial" w:cs="Arial" w:eastAsia="Arial" w:hAnsi="Arial"/>
          <w:sz w:val="18"/>
          <w:szCs w:val="18"/>
          <w:rtl w:val="0"/>
        </w:rPr>
        <w:t xml:space="preserve">. Please let us know immediately if there are any changes to your schedule (cancellations or changes) as our T&amp;Cs do ask for half a terms notice of cancellations.</w:t>
      </w:r>
      <w:r w:rsidDel="00000000" w:rsidR="00000000" w:rsidRPr="00000000">
        <w:rPr>
          <w:rFonts w:ascii="Arial" w:cs="Arial" w:eastAsia="Arial" w:hAnsi="Arial"/>
          <w:i w:val="1"/>
          <w:sz w:val="18"/>
          <w:szCs w:val="18"/>
          <w:rtl w:val="0"/>
        </w:rPr>
        <w:t xml:space="preserve"> </w:t>
      </w:r>
      <w:r w:rsidDel="00000000" w:rsidR="00000000" w:rsidRPr="00000000">
        <w:rPr>
          <w:rFonts w:ascii="Arial" w:cs="Arial" w:eastAsia="Arial" w:hAnsi="Arial"/>
          <w:b w:val="1"/>
          <w:i w:val="1"/>
          <w:color w:val="852781"/>
          <w:sz w:val="18"/>
          <w:szCs w:val="18"/>
          <w:rtl w:val="0"/>
        </w:rPr>
        <w:t xml:space="preserve">If changes are made after you receive your invoice, administration charges may apply</w:t>
      </w:r>
      <w:r w:rsidDel="00000000" w:rsidR="00000000" w:rsidRPr="00000000">
        <w:rPr>
          <w:rFonts w:ascii="Arial" w:cs="Arial" w:eastAsia="Arial" w:hAnsi="Arial"/>
          <w:b w:val="1"/>
          <w:color w:val="852781"/>
          <w:sz w:val="18"/>
          <w:szCs w:val="18"/>
          <w:rtl w:val="0"/>
        </w:rPr>
        <w:t xml:space="preserve">.</w:t>
      </w:r>
      <w:r w:rsidDel="00000000" w:rsidR="00000000" w:rsidRPr="00000000">
        <w:rPr>
          <w:rFonts w:ascii="Arial" w:cs="Arial" w:eastAsia="Arial" w:hAnsi="Arial"/>
          <w:sz w:val="18"/>
          <w:szCs w:val="18"/>
          <w:rtl w:val="0"/>
        </w:rPr>
        <w:t xml:space="preserve"> If you do not receive your invoice by the start of term, please let us know.</w:t>
      </w:r>
    </w:p>
    <w:p w:rsidR="00000000" w:rsidDel="00000000" w:rsidP="00000000" w:rsidRDefault="00000000" w:rsidRPr="00000000" w14:paraId="00000018">
      <w:pPr>
        <w:spacing w:after="0" w:line="276" w:lineRule="auto"/>
        <w:ind w:left="0" w:right="450" w:firstLine="0"/>
        <w:rPr>
          <w:rFonts w:ascii="Arial" w:cs="Arial" w:eastAsia="Arial" w:hAnsi="Arial"/>
          <w:sz w:val="14"/>
          <w:szCs w:val="14"/>
        </w:rPr>
      </w:pPr>
      <w:r w:rsidDel="00000000" w:rsidR="00000000" w:rsidRPr="00000000">
        <w:rPr>
          <w:rtl w:val="0"/>
        </w:rPr>
      </w:r>
    </w:p>
    <w:p w:rsidR="00000000" w:rsidDel="00000000" w:rsidP="00000000" w:rsidRDefault="00000000" w:rsidRPr="00000000" w14:paraId="00000019">
      <w:pPr>
        <w:spacing w:after="0" w:lineRule="auto"/>
        <w:ind w:left="720" w:right="450" w:firstLine="0"/>
        <w:jc w:val="right"/>
        <w:rPr>
          <w:rFonts w:ascii="Arial" w:cs="Arial" w:eastAsia="Arial" w:hAnsi="Arial"/>
          <w:b w:val="1"/>
          <w:sz w:val="18"/>
          <w:szCs w:val="18"/>
        </w:rPr>
      </w:pPr>
      <w:r w:rsidDel="00000000" w:rsidR="00000000" w:rsidRPr="00000000">
        <w:rPr>
          <w:rFonts w:ascii="Arial" w:cs="Arial" w:eastAsia="Arial" w:hAnsi="Arial"/>
          <w:b w:val="1"/>
          <w:color w:val="36a9e1"/>
          <w:sz w:val="21"/>
          <w:szCs w:val="21"/>
          <w:u w:val="single"/>
          <w:rtl w:val="0"/>
        </w:rPr>
        <w:t xml:space="preserve">Tapathon 2024</w:t>
      </w:r>
      <w:r w:rsidDel="00000000" w:rsidR="00000000" w:rsidRPr="00000000">
        <w:rPr>
          <w:rFonts w:ascii="Arial" w:cs="Arial" w:eastAsia="Arial" w:hAnsi="Arial"/>
          <w:b w:val="1"/>
          <w:color w:val="36a9e1"/>
          <w:sz w:val="21"/>
          <w:szCs w:val="21"/>
          <w:rtl w:val="0"/>
        </w:rPr>
        <w:t xml:space="preserve"> </w:t>
      </w:r>
      <w:r w:rsidDel="00000000" w:rsidR="00000000" w:rsidRPr="00000000">
        <w:rPr>
          <w:rFonts w:ascii="Arial" w:cs="Arial" w:eastAsia="Arial" w:hAnsi="Arial"/>
          <w:color w:val="222222"/>
          <w:sz w:val="18"/>
          <w:szCs w:val="18"/>
          <w:highlight w:val="white"/>
          <w:rtl w:val="0"/>
        </w:rPr>
        <w:t xml:space="preserve">Last year 7384 participated (current record 7596), raising collectively in excess of £35,000 for Children In Need which is just incredible! As it has been a show year it was only our Adult Tap class who participated in the Children In Need Tapathon in 2023. We had a great time and look forward to dancing with the rest of our tappers again in Tapathon 2024 – please put </w:t>
      </w:r>
      <w:r w:rsidDel="00000000" w:rsidR="00000000" w:rsidRPr="00000000">
        <w:rPr>
          <w:rFonts w:ascii="Georgia" w:cs="Georgia" w:eastAsia="Georgia" w:hAnsi="Georgia"/>
          <w:b w:val="1"/>
          <w:color w:val="222222"/>
          <w:sz w:val="18"/>
          <w:szCs w:val="18"/>
          <w:highlight w:val="white"/>
          <w:rtl w:val="0"/>
        </w:rPr>
        <w:t xml:space="preserve">Sunday 17</w:t>
      </w:r>
      <w:r w:rsidDel="00000000" w:rsidR="00000000" w:rsidRPr="00000000">
        <w:rPr>
          <w:rFonts w:ascii="Georgia" w:cs="Georgia" w:eastAsia="Georgia" w:hAnsi="Georgia"/>
          <w:b w:val="1"/>
          <w:color w:val="222222"/>
          <w:sz w:val="18"/>
          <w:szCs w:val="18"/>
          <w:highlight w:val="white"/>
          <w:vertAlign w:val="superscript"/>
          <w:rtl w:val="0"/>
        </w:rPr>
        <w:t xml:space="preserve">th</w:t>
      </w:r>
      <w:r w:rsidDel="00000000" w:rsidR="00000000" w:rsidRPr="00000000">
        <w:rPr>
          <w:rFonts w:ascii="Georgia" w:cs="Georgia" w:eastAsia="Georgia" w:hAnsi="Georgia"/>
          <w:b w:val="1"/>
          <w:color w:val="222222"/>
          <w:sz w:val="18"/>
          <w:szCs w:val="18"/>
          <w:highlight w:val="white"/>
          <w:rtl w:val="0"/>
        </w:rPr>
        <w:t xml:space="preserve"> November 2024</w:t>
      </w:r>
      <w:r w:rsidDel="00000000" w:rsidR="00000000" w:rsidRPr="00000000">
        <w:rPr>
          <w:rFonts w:ascii="Arial" w:cs="Arial" w:eastAsia="Arial" w:hAnsi="Arial"/>
          <w:color w:val="222222"/>
          <w:sz w:val="18"/>
          <w:szCs w:val="18"/>
          <w:highlight w:val="white"/>
          <w:rtl w:val="0"/>
        </w:rPr>
        <w:t xml:space="preserve"> in the diary! There will be a chance for anyone to try their feet at tap in a class before the record attempt, a Bake Sale, and the record attempt itself.  </w:t>
      </w:r>
      <w:r w:rsidDel="00000000" w:rsidR="00000000" w:rsidRPr="00000000">
        <w:rPr>
          <w:rFonts w:ascii="Arial" w:cs="Arial" w:eastAsia="Arial" w:hAnsi="Arial"/>
          <w:b w:val="1"/>
          <w:color w:val="222222"/>
          <w:sz w:val="18"/>
          <w:szCs w:val="18"/>
          <w:highlight w:val="white"/>
          <w:rtl w:val="0"/>
        </w:rPr>
        <w:t xml:space="preserve">#choosetap</w:t>
      </w:r>
      <w:r w:rsidDel="00000000" w:rsidR="00000000" w:rsidRPr="00000000">
        <w:rPr>
          <w:rtl w:val="0"/>
        </w:rPr>
      </w:r>
    </w:p>
    <w:p w:rsidR="00000000" w:rsidDel="00000000" w:rsidP="00000000" w:rsidRDefault="00000000" w:rsidRPr="00000000" w14:paraId="0000001A">
      <w:pPr>
        <w:spacing w:after="0" w:line="240" w:lineRule="auto"/>
        <w:ind w:right="450"/>
        <w:rPr>
          <w:rFonts w:ascii="Arial" w:cs="Arial" w:eastAsia="Arial" w:hAnsi="Arial"/>
          <w:b w:val="1"/>
          <w:color w:val="36a9e1"/>
          <w:sz w:val="12"/>
          <w:szCs w:val="12"/>
          <w:u w:val="single"/>
        </w:rPr>
      </w:pPr>
      <w:r w:rsidDel="00000000" w:rsidR="00000000" w:rsidRPr="00000000">
        <w:rPr>
          <w:rtl w:val="0"/>
        </w:rPr>
      </w:r>
    </w:p>
    <w:p w:rsidR="00000000" w:rsidDel="00000000" w:rsidP="00000000" w:rsidRDefault="00000000" w:rsidRPr="00000000" w14:paraId="0000001B">
      <w:pPr>
        <w:spacing w:after="0" w:line="276" w:lineRule="auto"/>
        <w:ind w:right="450"/>
        <w:rPr>
          <w:rFonts w:ascii="Arial" w:cs="Arial" w:eastAsia="Arial" w:hAnsi="Arial"/>
          <w:sz w:val="18"/>
          <w:szCs w:val="18"/>
        </w:rPr>
      </w:pPr>
      <w:r w:rsidDel="00000000" w:rsidR="00000000" w:rsidRPr="00000000">
        <w:rPr>
          <w:rFonts w:ascii="Arial" w:cs="Arial" w:eastAsia="Arial" w:hAnsi="Arial"/>
          <w:b w:val="1"/>
          <w:color w:val="36a9e1"/>
          <w:sz w:val="21"/>
          <w:szCs w:val="21"/>
          <w:rtl w:val="0"/>
        </w:rPr>
        <w:t xml:space="preserve">                              </w:t>
      </w:r>
      <w:r w:rsidDel="00000000" w:rsidR="00000000" w:rsidRPr="00000000">
        <w:rPr>
          <w:rtl w:val="0"/>
        </w:rPr>
      </w:r>
    </w:p>
    <w:p w:rsidR="00000000" w:rsidDel="00000000" w:rsidP="00000000" w:rsidRDefault="00000000" w:rsidRPr="00000000" w14:paraId="0000001C">
      <w:pPr>
        <w:spacing w:after="0" w:line="276" w:lineRule="auto"/>
        <w:ind w:left="2160" w:right="450" w:firstLine="0"/>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It has been an exciting term and we look forward to supporting many dancers in their RAD exams next term; if you have received an email about exams but have not yet submitted an entry please do this asap to avoid missing out! </w:t>
      </w:r>
    </w:p>
    <w:p w:rsidR="00000000" w:rsidDel="00000000" w:rsidP="00000000" w:rsidRDefault="00000000" w:rsidRPr="00000000" w14:paraId="0000001D">
      <w:pPr>
        <w:spacing w:after="0" w:line="276" w:lineRule="auto"/>
        <w:ind w:left="2160" w:right="45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E">
      <w:pPr>
        <w:spacing w:after="0" w:line="276" w:lineRule="auto"/>
        <w:ind w:left="2160" w:right="450" w:firstLine="720"/>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Thank you all again for making HDS a community to be proud of.</w:t>
      </w:r>
    </w:p>
    <w:p w:rsidR="00000000" w:rsidDel="00000000" w:rsidP="00000000" w:rsidRDefault="00000000" w:rsidRPr="00000000" w14:paraId="0000001F">
      <w:pPr>
        <w:spacing w:after="0" w:line="276" w:lineRule="auto"/>
        <w:ind w:left="2160" w:right="450" w:firstLine="72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0">
      <w:pPr>
        <w:spacing w:after="0" w:line="276" w:lineRule="auto"/>
        <w:ind w:left="5040" w:right="450" w:firstLine="0"/>
        <w:jc w:val="right"/>
        <w:rPr>
          <w:rFonts w:ascii="Arial" w:cs="Arial" w:eastAsia="Arial" w:hAnsi="Arial"/>
          <w:i w:val="1"/>
          <w:sz w:val="18"/>
          <w:szCs w:val="18"/>
        </w:rPr>
      </w:pPr>
      <w:r w:rsidDel="00000000" w:rsidR="00000000" w:rsidRPr="00000000">
        <w:rPr>
          <w:rFonts w:ascii="Arial" w:cs="Arial" w:eastAsia="Arial" w:hAnsi="Arial"/>
          <w:sz w:val="18"/>
          <w:szCs w:val="18"/>
          <w:rtl w:val="0"/>
        </w:rPr>
        <w:t xml:space="preserve">       Kind regards, </w:t>
      </w:r>
      <w:r w:rsidDel="00000000" w:rsidR="00000000" w:rsidRPr="00000000">
        <w:rPr>
          <w:rtl w:val="0"/>
        </w:rPr>
      </w:r>
    </w:p>
    <w:p w:rsidR="00000000" w:rsidDel="00000000" w:rsidP="00000000" w:rsidRDefault="00000000" w:rsidRPr="00000000" w14:paraId="00000021">
      <w:pPr>
        <w:spacing w:after="0" w:line="276" w:lineRule="auto"/>
        <w:ind w:left="2520" w:right="45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2">
      <w:pPr>
        <w:spacing w:after="0" w:line="120" w:lineRule="auto"/>
        <w:ind w:left="0" w:right="450" w:firstLine="0"/>
        <w:rPr>
          <w:rFonts w:ascii="Arial" w:cs="Arial" w:eastAsia="Arial" w:hAnsi="Arial"/>
          <w:b w:val="1"/>
          <w:sz w:val="19"/>
          <w:szCs w:val="19"/>
          <w:u w:val="single"/>
        </w:rPr>
      </w:pPr>
      <w:r w:rsidDel="00000000" w:rsidR="00000000" w:rsidRPr="00000000">
        <w:rPr>
          <w:rtl w:val="0"/>
        </w:rPr>
      </w:r>
    </w:p>
    <w:p w:rsidR="00000000" w:rsidDel="00000000" w:rsidP="00000000" w:rsidRDefault="00000000" w:rsidRPr="00000000" w14:paraId="00000023">
      <w:pPr>
        <w:spacing w:after="0" w:line="276" w:lineRule="auto"/>
        <w:ind w:left="0" w:right="450" w:firstLine="0"/>
        <w:rPr>
          <w:rFonts w:ascii="Arial" w:cs="Arial" w:eastAsia="Arial" w:hAnsi="Arial"/>
          <w:sz w:val="19"/>
          <w:szCs w:val="19"/>
        </w:rPr>
      </w:pPr>
      <w:r w:rsidDel="00000000" w:rsidR="00000000" w:rsidRPr="00000000">
        <w:rPr>
          <w:rtl w:val="0"/>
        </w:rPr>
      </w:r>
    </w:p>
    <w:p w:rsidR="00000000" w:rsidDel="00000000" w:rsidP="00000000" w:rsidRDefault="00000000" w:rsidRPr="00000000" w14:paraId="00000024">
      <w:pPr>
        <w:spacing w:after="0" w:line="240" w:lineRule="auto"/>
        <w:ind w:left="0" w:right="810" w:firstLine="0"/>
        <w:rPr>
          <w:sz w:val="20"/>
          <w:szCs w:val="20"/>
        </w:rPr>
      </w:pPr>
      <w:r w:rsidDel="00000000" w:rsidR="00000000" w:rsidRPr="00000000">
        <w:rPr>
          <w:rtl w:val="0"/>
        </w:rPr>
      </w:r>
    </w:p>
    <w:p w:rsidR="00000000" w:rsidDel="00000000" w:rsidP="00000000" w:rsidRDefault="00000000" w:rsidRPr="00000000" w14:paraId="00000025">
      <w:pPr>
        <w:spacing w:after="0" w:line="240" w:lineRule="auto"/>
        <w:ind w:left="0" w:right="810" w:firstLine="0"/>
        <w:rPr>
          <w:sz w:val="20"/>
          <w:szCs w:val="20"/>
        </w:rPr>
      </w:pPr>
      <w:r w:rsidDel="00000000" w:rsidR="00000000" w:rsidRPr="00000000">
        <w:rPr>
          <w:rtl w:val="0"/>
        </w:rPr>
      </w:r>
    </w:p>
    <w:p w:rsidR="00000000" w:rsidDel="00000000" w:rsidP="00000000" w:rsidRDefault="00000000" w:rsidRPr="00000000" w14:paraId="00000026">
      <w:pPr>
        <w:spacing w:after="0" w:line="240" w:lineRule="auto"/>
        <w:ind w:left="0" w:right="810" w:firstLine="0"/>
        <w:rPr>
          <w:sz w:val="20"/>
          <w:szCs w:val="20"/>
        </w:rPr>
      </w:pPr>
      <w:r w:rsidDel="00000000" w:rsidR="00000000" w:rsidRPr="00000000">
        <w:rPr>
          <w:rtl w:val="0"/>
        </w:rPr>
      </w:r>
    </w:p>
    <w:p w:rsidR="00000000" w:rsidDel="00000000" w:rsidP="00000000" w:rsidRDefault="00000000" w:rsidRPr="00000000" w14:paraId="00000027">
      <w:pPr>
        <w:spacing w:line="240" w:lineRule="auto"/>
        <w:ind w:left="0" w:right="810" w:firstLine="0"/>
        <w:rPr>
          <w:i w:val="1"/>
          <w:sz w:val="20"/>
          <w:szCs w:val="20"/>
        </w:rPr>
      </w:pPr>
      <w:r w:rsidDel="00000000" w:rsidR="00000000" w:rsidRPr="00000000">
        <w:rPr>
          <w:rtl w:val="0"/>
        </w:rPr>
      </w:r>
    </w:p>
    <w:p w:rsidR="00000000" w:rsidDel="00000000" w:rsidP="00000000" w:rsidRDefault="00000000" w:rsidRPr="00000000" w14:paraId="00000028">
      <w:pPr>
        <w:ind w:left="0" w:right="810" w:firstLine="0"/>
        <w:rPr>
          <w:sz w:val="20"/>
          <w:szCs w:val="20"/>
        </w:rPr>
      </w:pPr>
      <w:r w:rsidDel="00000000" w:rsidR="00000000" w:rsidRPr="00000000">
        <w:rPr>
          <w:rtl w:val="0"/>
        </w:rPr>
      </w:r>
    </w:p>
    <w:sectPr>
      <w:pgSz w:h="16838" w:w="11906" w:orient="portrait"/>
      <w:pgMar w:bottom="8" w:top="0" w:left="450" w:right="2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B1360F"/>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1360F"/>
    <w:rPr>
      <w:rFonts w:ascii="Tahoma" w:cs="Tahoma" w:hAnsi="Tahoma"/>
      <w:sz w:val="16"/>
      <w:szCs w:val="16"/>
    </w:rPr>
  </w:style>
  <w:style w:type="paragraph" w:styleId="c2" w:customStyle="1">
    <w:name w:val="c2"/>
    <w:basedOn w:val="Normal"/>
    <w:uiPriority w:val="99"/>
    <w:rsid w:val="00B56A32"/>
    <w:pPr>
      <w:widowControl w:val="0"/>
      <w:autoSpaceDE w:val="0"/>
      <w:autoSpaceDN w:val="0"/>
      <w:adjustRightInd w:val="0"/>
      <w:spacing w:after="0" w:line="240" w:lineRule="atLeast"/>
      <w:jc w:val="center"/>
    </w:pPr>
    <w:rPr>
      <w:rFonts w:ascii="Times New Roman" w:cs="Times New Roman" w:eastAsia="SimSun" w:hAnsi="Times New Roman"/>
      <w:sz w:val="24"/>
      <w:szCs w:val="24"/>
      <w:lang w:eastAsia="zh-CN"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image" Target="media/image4.png"/><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AJUr+GsylPGhg85uo1+gnal+A==">CgMxLjA4AHIhMWlFaGdHZ1NNbXNjQ2NfcExnbXBHRlAxYURTUGozOGRu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2018-03-26T13:06:00Z</dcterms:created>
  <dc:creator>Philippa Jane</dc:creator>
</cp:coreProperties>
</file>